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AABCF" w14:textId="77777777" w:rsidR="00C9084A" w:rsidRPr="00C9084A" w:rsidRDefault="00C9084A" w:rsidP="00C9084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br/>
      </w:r>
      <w:r w:rsidRPr="00C9084A">
        <w:rPr>
          <w:rFonts w:ascii="Times New Roman" w:hAnsi="Times New Roman" w:cs="Times New Roman"/>
          <w:b/>
          <w:bCs/>
          <w:sz w:val="24"/>
          <w:szCs w:val="24"/>
        </w:rPr>
        <w:t>CALL FOR CHAPTERS</w:t>
      </w:r>
    </w:p>
    <w:p w14:paraId="5D6E0096" w14:textId="77777777" w:rsidR="00C9084A" w:rsidRPr="00C9084A" w:rsidRDefault="00C9084A" w:rsidP="00C9084A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9084A">
        <w:rPr>
          <w:rFonts w:ascii="Times New Roman" w:hAnsi="Times New Roman" w:cs="Times New Roman"/>
          <w:b/>
          <w:bCs/>
          <w:i/>
          <w:iCs/>
          <w:sz w:val="24"/>
          <w:szCs w:val="24"/>
        </w:rPr>
        <w:t>Veleni</w:t>
      </w:r>
    </w:p>
    <w:p w14:paraId="601952E8" w14:textId="77777777" w:rsidR="00C9084A" w:rsidRPr="00C9084A" w:rsidRDefault="00C9084A" w:rsidP="00C9084A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proofErr w:type="spellStart"/>
      <w:r w:rsidRPr="00C9084A">
        <w:rPr>
          <w:rFonts w:ascii="Times New Roman" w:hAnsi="Times New Roman" w:cs="Times New Roman"/>
          <w:b/>
          <w:bCs/>
          <w:i/>
          <w:iCs/>
          <w:sz w:val="24"/>
          <w:szCs w:val="24"/>
        </w:rPr>
        <w:t>Interdisciplinary</w:t>
      </w:r>
      <w:proofErr w:type="spellEnd"/>
      <w:r w:rsidRPr="00C9084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b/>
          <w:bCs/>
          <w:i/>
          <w:iCs/>
          <w:sz w:val="24"/>
          <w:szCs w:val="24"/>
        </w:rPr>
        <w:t>Perspectives</w:t>
      </w:r>
      <w:proofErr w:type="spellEnd"/>
      <w:r w:rsidRPr="00C9084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on Poison in </w:t>
      </w:r>
      <w:proofErr w:type="spellStart"/>
      <w:r w:rsidRPr="00C9084A">
        <w:rPr>
          <w:rFonts w:ascii="Times New Roman" w:hAnsi="Times New Roman" w:cs="Times New Roman"/>
          <w:b/>
          <w:bCs/>
          <w:i/>
          <w:iCs/>
          <w:sz w:val="24"/>
          <w:szCs w:val="24"/>
        </w:rPr>
        <w:t>Italian</w:t>
      </w:r>
      <w:proofErr w:type="spellEnd"/>
      <w:r w:rsidRPr="00C9084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Literature, Culture, and Language</w:t>
      </w:r>
    </w:p>
    <w:p w14:paraId="468E7502" w14:textId="57E2777C" w:rsidR="00C9084A" w:rsidRPr="00C9084A" w:rsidRDefault="00C9084A" w:rsidP="00C9084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FB72BAD" w14:textId="77777777" w:rsidR="00C9084A" w:rsidRDefault="00C9084A" w:rsidP="00C9084A">
      <w:pPr>
        <w:jc w:val="center"/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 xml:space="preserve">Cristiano Bedin &amp; Ellen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Patat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Eds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>.)</w:t>
      </w:r>
    </w:p>
    <w:p w14:paraId="3FF35568" w14:textId="511354FA" w:rsidR="00C9084A" w:rsidRPr="00C9084A" w:rsidRDefault="00C9084A" w:rsidP="00C9084A">
      <w:pPr>
        <w:jc w:val="center"/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>Istanbul University (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Türkiye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>)</w:t>
      </w:r>
    </w:p>
    <w:p w14:paraId="75205F14" w14:textId="77777777" w:rsidR="00C9084A" w:rsidRPr="00C9084A" w:rsidRDefault="00C9084A" w:rsidP="00C9084A">
      <w:pPr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> </w:t>
      </w:r>
    </w:p>
    <w:p w14:paraId="75EC7C79" w14:textId="77777777" w:rsidR="00C9084A" w:rsidRPr="00C9084A" w:rsidRDefault="00C9084A" w:rsidP="00C9084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9084A">
        <w:rPr>
          <w:rFonts w:ascii="Times New Roman" w:hAnsi="Times New Roman" w:cs="Times New Roman"/>
          <w:sz w:val="24"/>
          <w:szCs w:val="24"/>
        </w:rPr>
        <w:t>Edited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Volume – Peer-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Reviewed</w:t>
      </w:r>
      <w:proofErr w:type="spellEnd"/>
    </w:p>
    <w:p w14:paraId="0C7011B1" w14:textId="77777777" w:rsidR="00C9084A" w:rsidRPr="00C9084A" w:rsidRDefault="00C9084A" w:rsidP="00C9084A">
      <w:pPr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> </w:t>
      </w:r>
    </w:p>
    <w:p w14:paraId="42635DC9" w14:textId="77777777" w:rsidR="00C9084A" w:rsidRPr="00C9084A" w:rsidRDefault="00C9084A" w:rsidP="00C9084A">
      <w:pPr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b/>
          <w:bCs/>
          <w:sz w:val="24"/>
          <w:szCs w:val="24"/>
        </w:rPr>
        <w:t xml:space="preserve">General </w:t>
      </w:r>
      <w:proofErr w:type="spellStart"/>
      <w:r w:rsidRPr="00C9084A">
        <w:rPr>
          <w:rFonts w:ascii="Times New Roman" w:hAnsi="Times New Roman" w:cs="Times New Roman"/>
          <w:b/>
          <w:bCs/>
          <w:sz w:val="24"/>
          <w:szCs w:val="24"/>
        </w:rPr>
        <w:t>Description</w:t>
      </w:r>
      <w:proofErr w:type="spellEnd"/>
    </w:p>
    <w:p w14:paraId="7911C17B" w14:textId="77777777" w:rsidR="00C9084A" w:rsidRPr="00C9084A" w:rsidRDefault="00C9084A" w:rsidP="00C9084A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edited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volume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aims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explore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the concept of veleno,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poison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in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its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material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symbolic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dimensions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examining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how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functions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a cultural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construct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and/or a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discursive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category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within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Italian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literature—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considered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dialogue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with cultural practices and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discursive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uses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language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— from the Middle Ages to the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contemporary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period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Across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Italian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cultural history,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poison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operates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on a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threshold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between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pharmakon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(in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its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Derridean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sense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) and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toxin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between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language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heals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contaminates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between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scientific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knowledge and moral accountability. Far from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being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confined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medical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chemical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meanings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poison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emerges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deeply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ambivalent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notion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: a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substance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can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both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cure and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kill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a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metaphor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for moral and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political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corruption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a figure of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excessive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passions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social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degeneration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and the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toxicity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of power,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but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also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critical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instrument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capable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revealing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hidden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structures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domination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ethical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responsibility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Literary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texts,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philosophical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reflections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artistic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practices, and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linguistic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discourses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continuously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elaborated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symbolic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toxicology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reading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evil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not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singular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event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but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a pervasive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process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—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often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invisible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>—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infiltrates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bodies,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identities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institutions, and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collective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imaginaries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. The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scholarly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landscape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reveals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discussions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poison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in the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form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individual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essays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chapters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see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for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instance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Morpurgo 2008; Pastore 2017; Palma 2021)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within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broader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interdisciplinary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collections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(e.g.,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Mordegli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&amp; Paravicini Bagliani 2022)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where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literary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texts are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read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alongside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historical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scientific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and cultural frameworks.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While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there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are some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Italian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monographs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address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theme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from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historical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and cultural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perspectives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(Pastore 2010; Del Bo 2024),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appears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poison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Italian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literature,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considered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within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strict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scope of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literary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studies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humanistic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discipline,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has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not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yet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received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sustained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attention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in the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form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of a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dedicated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collective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volume. By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bringing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together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perspectives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from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literary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studies, cultural history,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linguistics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philosophy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and the history of science,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volume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aims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to investigate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how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Italian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literature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has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conceptualized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toxicity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both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a generative and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destructive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force.</w:t>
      </w:r>
    </w:p>
    <w:p w14:paraId="3938873E" w14:textId="77777777" w:rsidR="00C9084A" w:rsidRPr="00C9084A" w:rsidRDefault="00C9084A" w:rsidP="00C9084A">
      <w:pPr>
        <w:jc w:val="both"/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> </w:t>
      </w:r>
    </w:p>
    <w:p w14:paraId="48A91D3B" w14:textId="77777777" w:rsidR="00C9084A" w:rsidRPr="00C9084A" w:rsidRDefault="00C9084A" w:rsidP="00C9084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9084A">
        <w:rPr>
          <w:rFonts w:ascii="Times New Roman" w:hAnsi="Times New Roman" w:cs="Times New Roman"/>
          <w:b/>
          <w:bCs/>
          <w:sz w:val="24"/>
          <w:szCs w:val="24"/>
        </w:rPr>
        <w:t>Topics</w:t>
      </w:r>
      <w:proofErr w:type="spellEnd"/>
      <w:r w:rsidRPr="00C9084A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proofErr w:type="spellStart"/>
      <w:r w:rsidRPr="00C9084A">
        <w:rPr>
          <w:rFonts w:ascii="Times New Roman" w:hAnsi="Times New Roman" w:cs="Times New Roman"/>
          <w:b/>
          <w:bCs/>
          <w:sz w:val="24"/>
          <w:szCs w:val="24"/>
        </w:rPr>
        <w:t>Interest</w:t>
      </w:r>
      <w:proofErr w:type="spellEnd"/>
    </w:p>
    <w:p w14:paraId="1AD333C2" w14:textId="77777777" w:rsidR="00C9084A" w:rsidRPr="00C9084A" w:rsidRDefault="00C9084A" w:rsidP="00C9084A">
      <w:pPr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>(Indicative and non-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exhaustive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>)</w:t>
      </w:r>
    </w:p>
    <w:p w14:paraId="33754C5B" w14:textId="77777777" w:rsidR="00C9084A" w:rsidRPr="00C9084A" w:rsidRDefault="00C9084A" w:rsidP="00C9084A">
      <w:pPr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> </w:t>
      </w:r>
    </w:p>
    <w:p w14:paraId="35FEFF59" w14:textId="2A2760EF" w:rsidR="00C9084A" w:rsidRPr="00C9084A" w:rsidRDefault="00C9084A" w:rsidP="00C9084A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 xml:space="preserve">Poison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ethical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and moral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metaphor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Italian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literature</w:t>
      </w:r>
    </w:p>
    <w:p w14:paraId="1296CD54" w14:textId="00DDE837" w:rsidR="00C9084A" w:rsidRPr="00C9084A" w:rsidRDefault="00C9084A" w:rsidP="00C9084A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 xml:space="preserve">Language,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rhetoric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discourse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toxic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therapeutic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agents</w:t>
      </w:r>
    </w:p>
    <w:p w14:paraId="3E4FDABE" w14:textId="5492EDAC" w:rsidR="00C9084A" w:rsidRPr="00C9084A" w:rsidRDefault="00C9084A" w:rsidP="00C9084A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lastRenderedPageBreak/>
        <w:t xml:space="preserve">Narrative, fiction, and storytelling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symbolic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antidotes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collective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crises</w:t>
      </w:r>
      <w:proofErr w:type="spellEnd"/>
    </w:p>
    <w:p w14:paraId="188792F4" w14:textId="7F1278A2" w:rsidR="00C9084A" w:rsidRPr="00C9084A" w:rsidRDefault="00C9084A" w:rsidP="00C9084A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toxicity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of power,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political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violence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and moral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responsibility</w:t>
      </w:r>
      <w:proofErr w:type="spellEnd"/>
    </w:p>
    <w:p w14:paraId="241D4BA5" w14:textId="48BE1BC8" w:rsidR="00C9084A" w:rsidRPr="00C9084A" w:rsidRDefault="00C9084A" w:rsidP="00C9084A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 xml:space="preserve">Passion, desire, and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affect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internal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poisons</w:t>
      </w:r>
      <w:proofErr w:type="spellEnd"/>
    </w:p>
    <w:p w14:paraId="12EBCAD7" w14:textId="488AAE1B" w:rsidR="00C9084A" w:rsidRPr="00C9084A" w:rsidRDefault="00C9084A" w:rsidP="00C9084A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Contaminated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spaces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: social, industrial,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colonial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or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marginal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landscapes</w:t>
      </w:r>
      <w:proofErr w:type="spellEnd"/>
    </w:p>
    <w:p w14:paraId="7AD16209" w14:textId="71358326" w:rsidR="00C9084A" w:rsidRPr="00C9084A" w:rsidRDefault="00C9084A" w:rsidP="00C9084A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Poisoned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identities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social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masks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alienation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fragmentation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of the self</w:t>
      </w:r>
    </w:p>
    <w:p w14:paraId="4DAADB7F" w14:textId="1F7B84A0" w:rsidR="00C9084A" w:rsidRPr="00C9084A" w:rsidRDefault="00C9084A" w:rsidP="00C9084A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 xml:space="preserve">Science,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alchemy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medicine, and technical knowledge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between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cure and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harm</w:t>
      </w:r>
      <w:proofErr w:type="spellEnd"/>
    </w:p>
    <w:p w14:paraId="2EB36417" w14:textId="46FF3465" w:rsidR="00C9084A" w:rsidRPr="00C9084A" w:rsidRDefault="00C9084A" w:rsidP="00C9084A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 xml:space="preserve">The ethics of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chemistry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technology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scientific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progress</w:t>
      </w:r>
    </w:p>
    <w:p w14:paraId="33138EBD" w14:textId="04B98B28" w:rsidR="00C9084A" w:rsidRPr="00C9084A" w:rsidRDefault="00C9084A" w:rsidP="00C9084A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C9084A">
        <w:rPr>
          <w:rFonts w:ascii="Times New Roman" w:hAnsi="Times New Roman" w:cs="Times New Roman"/>
          <w:sz w:val="24"/>
          <w:szCs w:val="24"/>
        </w:rPr>
        <w:t>Modern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contemporary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toxicity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: information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overload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speed, and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symbolic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saturation</w:t>
      </w:r>
      <w:proofErr w:type="spellEnd"/>
    </w:p>
    <w:p w14:paraId="1057ADF9" w14:textId="77777777" w:rsidR="00C9084A" w:rsidRPr="00C9084A" w:rsidRDefault="00C9084A" w:rsidP="00C9084A">
      <w:pPr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> </w:t>
      </w:r>
    </w:p>
    <w:p w14:paraId="3F151618" w14:textId="3D4C3465" w:rsidR="00C9084A" w:rsidRPr="00C9084A" w:rsidRDefault="00C9084A" w:rsidP="00C9084A">
      <w:pPr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 xml:space="preserve">The lexicon and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semantics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poison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linguistic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historical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discursive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analyses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084A">
        <w:rPr>
          <w:rFonts w:ascii="Times New Roman" w:hAnsi="Times New Roman" w:cs="Times New Roman"/>
          <w:sz w:val="24"/>
          <w:szCs w:val="24"/>
        </w:rPr>
        <w:t xml:space="preserve">Cultural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translations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toxicity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adaptations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rewritings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transmedial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forms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Interdisciplinary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approaches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are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particularly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encouraged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provided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contributions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maintain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a clear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theoretical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framework and a strong connection to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Italian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literary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cultural, or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linguistic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contexts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>.</w:t>
      </w:r>
    </w:p>
    <w:p w14:paraId="26FD6937" w14:textId="77777777" w:rsidR="00C9084A" w:rsidRPr="00C9084A" w:rsidRDefault="00C9084A" w:rsidP="00C9084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084A">
        <w:rPr>
          <w:rFonts w:ascii="Times New Roman" w:hAnsi="Times New Roman" w:cs="Times New Roman"/>
          <w:b/>
          <w:bCs/>
          <w:sz w:val="24"/>
          <w:szCs w:val="24"/>
        </w:rPr>
        <w:t xml:space="preserve">Language of </w:t>
      </w:r>
      <w:proofErr w:type="spellStart"/>
      <w:r w:rsidRPr="00C9084A">
        <w:rPr>
          <w:rFonts w:ascii="Times New Roman" w:hAnsi="Times New Roman" w:cs="Times New Roman"/>
          <w:b/>
          <w:bCs/>
          <w:sz w:val="24"/>
          <w:szCs w:val="24"/>
        </w:rPr>
        <w:t>Publication</w:t>
      </w:r>
      <w:proofErr w:type="spellEnd"/>
    </w:p>
    <w:p w14:paraId="62BA3C4B" w14:textId="2B45C630" w:rsidR="00C9084A" w:rsidRPr="00C9084A" w:rsidRDefault="00C9084A" w:rsidP="00C9084A">
      <w:pPr>
        <w:pStyle w:val="Paragrafoelenco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 xml:space="preserve">English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only</w:t>
      </w:r>
      <w:proofErr w:type="spellEnd"/>
    </w:p>
    <w:p w14:paraId="1DA7F6DE" w14:textId="77777777" w:rsidR="00C9084A" w:rsidRPr="00C9084A" w:rsidRDefault="00C9084A" w:rsidP="00C9084A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9084A">
        <w:rPr>
          <w:rFonts w:ascii="Times New Roman" w:hAnsi="Times New Roman" w:cs="Times New Roman"/>
          <w:b/>
          <w:bCs/>
          <w:sz w:val="24"/>
          <w:szCs w:val="24"/>
        </w:rPr>
        <w:t>Submission</w:t>
      </w:r>
      <w:proofErr w:type="spellEnd"/>
      <w:r w:rsidRPr="00C908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b/>
          <w:bCs/>
          <w:sz w:val="24"/>
          <w:szCs w:val="24"/>
        </w:rPr>
        <w:t>Guidelines</w:t>
      </w:r>
      <w:proofErr w:type="spellEnd"/>
    </w:p>
    <w:p w14:paraId="25544A49" w14:textId="2F82E1BB" w:rsidR="00C9084A" w:rsidRPr="00C9084A" w:rsidRDefault="00C9084A" w:rsidP="00C9084A">
      <w:pPr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Interested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contributors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are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invited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submit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to: </w:t>
      </w:r>
      <w:hyperlink r:id="rId5" w:history="1">
        <w:r w:rsidRPr="00C9084A">
          <w:rPr>
            <w:rStyle w:val="Collegamentoipertestuale"/>
            <w:rFonts w:ascii="Times New Roman" w:hAnsi="Times New Roman" w:cs="Times New Roman"/>
            <w:sz w:val="24"/>
            <w:szCs w:val="24"/>
          </w:rPr>
          <w:t>veleni.poison@gmail.com</w:t>
        </w:r>
      </w:hyperlink>
    </w:p>
    <w:p w14:paraId="2DB29090" w14:textId="59E045B9" w:rsidR="00C9084A" w:rsidRPr="00C9084A" w:rsidRDefault="00C9084A" w:rsidP="00C9084A">
      <w:pPr>
        <w:pStyle w:val="Paragrafoelenco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>An abstract of max 300 words</w:t>
      </w:r>
    </w:p>
    <w:p w14:paraId="3660A713" w14:textId="0E850D04" w:rsidR="00C9084A" w:rsidRPr="00C9084A" w:rsidRDefault="00C9084A" w:rsidP="00C9084A">
      <w:pPr>
        <w:pStyle w:val="Paragrafoelenco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C9084A">
        <w:rPr>
          <w:rFonts w:ascii="Times New Roman" w:hAnsi="Times New Roman" w:cs="Times New Roman"/>
          <w:sz w:val="24"/>
          <w:szCs w:val="24"/>
        </w:rPr>
        <w:t>Five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keywords</w:t>
      </w:r>
    </w:p>
    <w:p w14:paraId="34F657AC" w14:textId="1CAF1FB5" w:rsidR="00C9084A" w:rsidRPr="00C9084A" w:rsidRDefault="00C9084A" w:rsidP="00C9084A">
      <w:pPr>
        <w:pStyle w:val="Paragrafoelenco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 xml:space="preserve">A short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biographical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note (max. 100-150 words)</w:t>
      </w:r>
    </w:p>
    <w:p w14:paraId="698E3E2B" w14:textId="77777777" w:rsidR="00C9084A" w:rsidRPr="00C9084A" w:rsidRDefault="00C9084A" w:rsidP="00C9084A">
      <w:pPr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> </w:t>
      </w:r>
    </w:p>
    <w:p w14:paraId="10F3EBEA" w14:textId="77777777" w:rsidR="00C9084A" w:rsidRPr="00C9084A" w:rsidRDefault="00C9084A" w:rsidP="00C9084A">
      <w:pPr>
        <w:jc w:val="both"/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 xml:space="preserve">Full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chapters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must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not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exceed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7,000 words,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including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footnotes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endnotes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bibliography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>.</w:t>
      </w:r>
    </w:p>
    <w:p w14:paraId="78AE1FE2" w14:textId="77777777" w:rsidR="00C9084A" w:rsidRPr="00C9084A" w:rsidRDefault="00C9084A" w:rsidP="00C9084A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submissions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will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undergo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a double-blind peer review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process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Detailed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information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regarding</w:t>
      </w:r>
      <w:proofErr w:type="spellEnd"/>
    </w:p>
    <w:p w14:paraId="4B0A23ED" w14:textId="77777777" w:rsidR="00C9084A" w:rsidRPr="00C9084A" w:rsidRDefault="00C9084A" w:rsidP="00C9084A">
      <w:pPr>
        <w:jc w:val="both"/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publication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will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provided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upon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acceptance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of the abstract,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together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with the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guidelines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for the</w:t>
      </w:r>
    </w:p>
    <w:p w14:paraId="5F111AA1" w14:textId="77777777" w:rsidR="00C9084A" w:rsidRPr="00C9084A" w:rsidRDefault="00C9084A" w:rsidP="00C9084A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preparation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of the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chapter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>.</w:t>
      </w:r>
    </w:p>
    <w:p w14:paraId="2E378308" w14:textId="77777777" w:rsidR="00C9084A" w:rsidRPr="00C9084A" w:rsidRDefault="00C9084A" w:rsidP="00C9084A">
      <w:pPr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> </w:t>
      </w:r>
    </w:p>
    <w:p w14:paraId="22AA9D01" w14:textId="77777777" w:rsidR="00C9084A" w:rsidRPr="00C9084A" w:rsidRDefault="00C9084A" w:rsidP="00C9084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084A">
        <w:rPr>
          <w:rFonts w:ascii="Times New Roman" w:hAnsi="Times New Roman" w:cs="Times New Roman"/>
          <w:b/>
          <w:bCs/>
          <w:sz w:val="24"/>
          <w:szCs w:val="24"/>
        </w:rPr>
        <w:t>Timeline</w:t>
      </w:r>
    </w:p>
    <w:p w14:paraId="0655F3B4" w14:textId="7C6CE552" w:rsidR="00C9084A" w:rsidRPr="00C9084A" w:rsidRDefault="00C9084A" w:rsidP="00C9084A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 xml:space="preserve">Abstract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submission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deadline: 01.03.2026</w:t>
      </w:r>
    </w:p>
    <w:p w14:paraId="2A72E6AE" w14:textId="0D53D34A" w:rsidR="00C9084A" w:rsidRPr="00C9084A" w:rsidRDefault="00C9084A" w:rsidP="00C9084A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 xml:space="preserve">Notification of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acceptance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>: 31.03.2026</w:t>
      </w:r>
    </w:p>
    <w:p w14:paraId="15087416" w14:textId="1B8084E0" w:rsidR="00C9084A" w:rsidRPr="00C9084A" w:rsidRDefault="00C9084A" w:rsidP="00C9084A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 xml:space="preserve">Full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chapter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submission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>: 31.07.2026</w:t>
      </w:r>
    </w:p>
    <w:p w14:paraId="005A1F6D" w14:textId="77777777" w:rsidR="00C9084A" w:rsidRPr="00C9084A" w:rsidRDefault="00C9084A" w:rsidP="00C9084A">
      <w:pPr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> </w:t>
      </w:r>
    </w:p>
    <w:p w14:paraId="1C744B40" w14:textId="77777777" w:rsidR="00C9084A" w:rsidRPr="00C9084A" w:rsidRDefault="00C9084A" w:rsidP="00C9084A">
      <w:pPr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 xml:space="preserve">For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any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further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information or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inquiries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please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contact: </w:t>
      </w:r>
      <w:hyperlink r:id="rId6" w:history="1">
        <w:r w:rsidRPr="00C9084A">
          <w:rPr>
            <w:rStyle w:val="Collegamentoipertestuale"/>
            <w:rFonts w:ascii="Times New Roman" w:hAnsi="Times New Roman" w:cs="Times New Roman"/>
            <w:sz w:val="24"/>
            <w:szCs w:val="24"/>
          </w:rPr>
          <w:t>veleni.poison@gmail.com</w:t>
        </w:r>
      </w:hyperlink>
    </w:p>
    <w:p w14:paraId="3477A800" w14:textId="77777777" w:rsidR="00C9084A" w:rsidRPr="00C9084A" w:rsidRDefault="00C9084A" w:rsidP="00C9084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9084A">
        <w:rPr>
          <w:rFonts w:ascii="Times New Roman" w:hAnsi="Times New Roman" w:cs="Times New Roman"/>
          <w:sz w:val="24"/>
          <w:szCs w:val="24"/>
        </w:rPr>
        <w:t>Cited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References</w:t>
      </w:r>
      <w:proofErr w:type="spellEnd"/>
    </w:p>
    <w:p w14:paraId="6D74D061" w14:textId="77777777" w:rsidR="00C9084A" w:rsidRPr="00C9084A" w:rsidRDefault="00C9084A" w:rsidP="00C9084A">
      <w:pPr>
        <w:jc w:val="both"/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 xml:space="preserve">Del Bo Beatrice (2024). </w:t>
      </w:r>
      <w:r w:rsidRPr="00C9084A">
        <w:rPr>
          <w:rFonts w:ascii="Times New Roman" w:hAnsi="Times New Roman" w:cs="Times New Roman"/>
          <w:i/>
          <w:iCs/>
          <w:sz w:val="24"/>
          <w:szCs w:val="24"/>
        </w:rPr>
        <w:t>Arsenico e altri veleni – Una storia letale nel Medioevo</w:t>
      </w:r>
      <w:r w:rsidRPr="00C9084A">
        <w:rPr>
          <w:rFonts w:ascii="Times New Roman" w:hAnsi="Times New Roman" w:cs="Times New Roman"/>
          <w:sz w:val="24"/>
          <w:szCs w:val="24"/>
        </w:rPr>
        <w:t>, Bologna, Il Mulino.</w:t>
      </w:r>
    </w:p>
    <w:p w14:paraId="289AC0A6" w14:textId="77777777" w:rsidR="00C9084A" w:rsidRDefault="00C9084A" w:rsidP="00C9084A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084A">
        <w:rPr>
          <w:rFonts w:ascii="Times New Roman" w:hAnsi="Times New Roman" w:cs="Times New Roman"/>
          <w:sz w:val="24"/>
          <w:szCs w:val="24"/>
        </w:rPr>
        <w:t>Mordeglia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Caterina, Paravicini Bagliani Agostino (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Eds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.) (2022). </w:t>
      </w:r>
      <w:r w:rsidRPr="00C9084A">
        <w:rPr>
          <w:rFonts w:ascii="Times New Roman" w:hAnsi="Times New Roman" w:cs="Times New Roman"/>
          <w:i/>
          <w:iCs/>
          <w:sz w:val="24"/>
          <w:szCs w:val="24"/>
        </w:rPr>
        <w:t xml:space="preserve">Poison. Knowledge, </w:t>
      </w:r>
      <w:proofErr w:type="spellStart"/>
      <w:r w:rsidRPr="00C9084A">
        <w:rPr>
          <w:rFonts w:ascii="Times New Roman" w:hAnsi="Times New Roman" w:cs="Times New Roman"/>
          <w:i/>
          <w:iCs/>
          <w:sz w:val="24"/>
          <w:szCs w:val="24"/>
        </w:rPr>
        <w:t>Uses</w:t>
      </w:r>
      <w:proofErr w:type="spellEnd"/>
      <w:r w:rsidRPr="00C9084A">
        <w:rPr>
          <w:rFonts w:ascii="Times New Roman" w:hAnsi="Times New Roman" w:cs="Times New Roman"/>
          <w:i/>
          <w:iCs/>
          <w:sz w:val="24"/>
          <w:szCs w:val="24"/>
        </w:rPr>
        <w:t>, Practices</w:t>
      </w:r>
      <w:r w:rsidRPr="00C9084A">
        <w:rPr>
          <w:rFonts w:ascii="Times New Roman" w:hAnsi="Times New Roman" w:cs="Times New Roman"/>
          <w:sz w:val="24"/>
          <w:szCs w:val="24"/>
        </w:rPr>
        <w:t xml:space="preserve">, Firenze,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Sismel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 Edizioni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084A">
        <w:rPr>
          <w:rFonts w:ascii="Times New Roman" w:hAnsi="Times New Roman" w:cs="Times New Roman"/>
          <w:sz w:val="24"/>
          <w:szCs w:val="24"/>
        </w:rPr>
        <w:t>Del Galluzzo.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E09524" w14:textId="4EEB0139" w:rsidR="00C9084A" w:rsidRPr="00C9084A" w:rsidRDefault="00C9084A" w:rsidP="00C9084A">
      <w:pPr>
        <w:jc w:val="both"/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lastRenderedPageBreak/>
        <w:t xml:space="preserve">Morpurgo Piero (2008). </w:t>
      </w:r>
      <w:r w:rsidRPr="00C9084A">
        <w:rPr>
          <w:rFonts w:ascii="Times New Roman" w:hAnsi="Times New Roman" w:cs="Times New Roman"/>
          <w:i/>
          <w:iCs/>
          <w:sz w:val="24"/>
          <w:szCs w:val="24"/>
        </w:rPr>
        <w:t>I veleni nella letteratura e nell'iconografia al tempo di Pietro D'Abano</w:t>
      </w:r>
      <w:r w:rsidRPr="00C9084A">
        <w:rPr>
          <w:rFonts w:ascii="Times New Roman" w:hAnsi="Times New Roman" w:cs="Times New Roman"/>
          <w:sz w:val="24"/>
          <w:szCs w:val="24"/>
        </w:rPr>
        <w:t>, Medicina dei secoli Arte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084A">
        <w:rPr>
          <w:rFonts w:ascii="Times New Roman" w:hAnsi="Times New Roman" w:cs="Times New Roman"/>
          <w:sz w:val="24"/>
          <w:szCs w:val="24"/>
        </w:rPr>
        <w:t>e Scienza, 20/2, 525-544.</w:t>
      </w:r>
    </w:p>
    <w:p w14:paraId="3991B914" w14:textId="7306291F" w:rsidR="00C9084A" w:rsidRPr="00C9084A" w:rsidRDefault="00C9084A" w:rsidP="00C9084A">
      <w:pPr>
        <w:jc w:val="both"/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 xml:space="preserve">Palma Loredana (2021). </w:t>
      </w:r>
      <w:r w:rsidRPr="00C9084A">
        <w:rPr>
          <w:rFonts w:ascii="Times New Roman" w:hAnsi="Times New Roman" w:cs="Times New Roman"/>
          <w:i/>
          <w:iCs/>
          <w:sz w:val="24"/>
          <w:szCs w:val="24"/>
        </w:rPr>
        <w:t xml:space="preserve">Medici, scienziati e veleni nel romanzo </w:t>
      </w:r>
      <w:r>
        <w:rPr>
          <w:rFonts w:ascii="Times New Roman" w:hAnsi="Times New Roman" w:cs="Times New Roman"/>
          <w:i/>
          <w:iCs/>
          <w:sz w:val="24"/>
          <w:szCs w:val="24"/>
        </w:rPr>
        <w:t>d’</w:t>
      </w:r>
      <w:r w:rsidRPr="00C9084A">
        <w:rPr>
          <w:rFonts w:ascii="Times New Roman" w:hAnsi="Times New Roman" w:cs="Times New Roman"/>
          <w:i/>
          <w:iCs/>
          <w:sz w:val="24"/>
          <w:szCs w:val="24"/>
        </w:rPr>
        <w:t>'appendice ottocentesco.</w:t>
      </w:r>
      <w:r w:rsidRPr="00C9084A">
        <w:rPr>
          <w:rFonts w:ascii="Times New Roman" w:hAnsi="Times New Roman" w:cs="Times New Roman"/>
          <w:sz w:val="24"/>
          <w:szCs w:val="24"/>
        </w:rPr>
        <w:t xml:space="preserve"> In Letteratura e Scienze, Atti delle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084A">
        <w:rPr>
          <w:rFonts w:ascii="Times New Roman" w:hAnsi="Times New Roman" w:cs="Times New Roman"/>
          <w:sz w:val="24"/>
          <w:szCs w:val="24"/>
        </w:rPr>
        <w:t>sessioni parallele del XXIII Congresso dell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C9084A">
        <w:rPr>
          <w:rFonts w:ascii="Times New Roman" w:hAnsi="Times New Roman" w:cs="Times New Roman"/>
          <w:sz w:val="24"/>
          <w:szCs w:val="24"/>
        </w:rPr>
        <w:t>ADI (Associazione degli Italianisti) Pisa, 12-14 settembre 2019, Alberto Casadei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9084A">
        <w:rPr>
          <w:rFonts w:ascii="Times New Roman" w:hAnsi="Times New Roman" w:cs="Times New Roman"/>
          <w:sz w:val="24"/>
          <w:szCs w:val="24"/>
        </w:rPr>
        <w:t xml:space="preserve">Francesca Fedi, Annalisa 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Nacinovich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>, Andrea Torre (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Eds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>.), Roma, Adi editore, 1-7.</w:t>
      </w:r>
    </w:p>
    <w:p w14:paraId="2676173F" w14:textId="77777777" w:rsidR="00C9084A" w:rsidRPr="00C9084A" w:rsidRDefault="00C9084A" w:rsidP="00C9084A">
      <w:pPr>
        <w:jc w:val="both"/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 xml:space="preserve">Pastore Alessandro (2010). </w:t>
      </w:r>
      <w:r w:rsidRPr="00C9084A">
        <w:rPr>
          <w:rFonts w:ascii="Times New Roman" w:hAnsi="Times New Roman" w:cs="Times New Roman"/>
          <w:i/>
          <w:iCs/>
          <w:sz w:val="24"/>
          <w:szCs w:val="24"/>
        </w:rPr>
        <w:t>Veleno. Credenze, crimini e saperi nell'Italia moderna</w:t>
      </w:r>
      <w:r w:rsidRPr="00C9084A">
        <w:rPr>
          <w:rFonts w:ascii="Times New Roman" w:hAnsi="Times New Roman" w:cs="Times New Roman"/>
          <w:sz w:val="24"/>
          <w:szCs w:val="24"/>
        </w:rPr>
        <w:t>, Bologna, Il Mulino.</w:t>
      </w:r>
    </w:p>
    <w:p w14:paraId="4BA305BC" w14:textId="026B859E" w:rsidR="00C9084A" w:rsidRPr="00C9084A" w:rsidRDefault="00C9084A" w:rsidP="00C9084A">
      <w:pPr>
        <w:jc w:val="both"/>
        <w:rPr>
          <w:rFonts w:ascii="Times New Roman" w:hAnsi="Times New Roman" w:cs="Times New Roman"/>
          <w:sz w:val="24"/>
          <w:szCs w:val="24"/>
        </w:rPr>
      </w:pPr>
      <w:r w:rsidRPr="00C9084A">
        <w:rPr>
          <w:rFonts w:ascii="Times New Roman" w:hAnsi="Times New Roman" w:cs="Times New Roman"/>
          <w:sz w:val="24"/>
          <w:szCs w:val="24"/>
        </w:rPr>
        <w:t xml:space="preserve">Pastore Alessandro (2017). </w:t>
      </w:r>
      <w:r w:rsidRPr="00C9084A">
        <w:rPr>
          <w:rFonts w:ascii="Times New Roman" w:hAnsi="Times New Roman" w:cs="Times New Roman"/>
          <w:i/>
          <w:iCs/>
          <w:sz w:val="24"/>
          <w:szCs w:val="24"/>
        </w:rPr>
        <w:t xml:space="preserve">Poison and </w:t>
      </w:r>
      <w:proofErr w:type="spellStart"/>
      <w:r w:rsidRPr="00C9084A">
        <w:rPr>
          <w:rFonts w:ascii="Times New Roman" w:hAnsi="Times New Roman" w:cs="Times New Roman"/>
          <w:i/>
          <w:iCs/>
          <w:sz w:val="24"/>
          <w:szCs w:val="24"/>
        </w:rPr>
        <w:t>Poisoning</w:t>
      </w:r>
      <w:proofErr w:type="spellEnd"/>
      <w:r w:rsidRPr="00C9084A">
        <w:rPr>
          <w:rFonts w:ascii="Times New Roman" w:hAnsi="Times New Roman" w:cs="Times New Roman"/>
          <w:i/>
          <w:iCs/>
          <w:sz w:val="24"/>
          <w:szCs w:val="24"/>
        </w:rPr>
        <w:t xml:space="preserve"> in Renaissance </w:t>
      </w:r>
      <w:proofErr w:type="spellStart"/>
      <w:r w:rsidRPr="00C9084A">
        <w:rPr>
          <w:rFonts w:ascii="Times New Roman" w:hAnsi="Times New Roman" w:cs="Times New Roman"/>
          <w:i/>
          <w:iCs/>
          <w:sz w:val="24"/>
          <w:szCs w:val="24"/>
        </w:rPr>
        <w:t>Italy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 xml:space="preserve">. In </w:t>
      </w:r>
      <w:r w:rsidRPr="00C9084A">
        <w:rPr>
          <w:rFonts w:ascii="Times New Roman" w:hAnsi="Times New Roman" w:cs="Times New Roman"/>
          <w:i/>
          <w:iCs/>
          <w:sz w:val="24"/>
          <w:szCs w:val="24"/>
        </w:rPr>
        <w:t xml:space="preserve">Murder in Renaissance </w:t>
      </w:r>
      <w:proofErr w:type="spellStart"/>
      <w:r w:rsidRPr="00C9084A">
        <w:rPr>
          <w:rFonts w:ascii="Times New Roman" w:hAnsi="Times New Roman" w:cs="Times New Roman"/>
          <w:i/>
          <w:iCs/>
          <w:sz w:val="24"/>
          <w:szCs w:val="24"/>
        </w:rPr>
        <w:t>Italy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>, T. Dean, KJP. Lowe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084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9084A">
        <w:rPr>
          <w:rFonts w:ascii="Times New Roman" w:hAnsi="Times New Roman" w:cs="Times New Roman"/>
          <w:sz w:val="24"/>
          <w:szCs w:val="24"/>
        </w:rPr>
        <w:t>Eds</w:t>
      </w:r>
      <w:proofErr w:type="spellEnd"/>
      <w:r w:rsidRPr="00C9084A">
        <w:rPr>
          <w:rFonts w:ascii="Times New Roman" w:hAnsi="Times New Roman" w:cs="Times New Roman"/>
          <w:sz w:val="24"/>
          <w:szCs w:val="24"/>
        </w:rPr>
        <w:t>.), Cambridge, Cambridge University Press, 228-246.</w:t>
      </w:r>
    </w:p>
    <w:p w14:paraId="1A4F78DE" w14:textId="77777777" w:rsidR="00AF0621" w:rsidRDefault="00AF0621"/>
    <w:sectPr w:rsidR="00AF062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047B31"/>
    <w:multiLevelType w:val="hybridMultilevel"/>
    <w:tmpl w:val="FA18F77A"/>
    <w:lvl w:ilvl="0" w:tplc="04100001">
      <w:start w:val="1"/>
      <w:numFmt w:val="bullet"/>
      <w:lvlText w:val=""/>
      <w:lvlJc w:val="left"/>
      <w:pPr>
        <w:ind w:left="804" w:hanging="444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3A3995"/>
    <w:multiLevelType w:val="hybridMultilevel"/>
    <w:tmpl w:val="826E39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0A0F0B"/>
    <w:multiLevelType w:val="hybridMultilevel"/>
    <w:tmpl w:val="9BC2CD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2F2D26"/>
    <w:multiLevelType w:val="hybridMultilevel"/>
    <w:tmpl w:val="1F9E6BD0"/>
    <w:lvl w:ilvl="0" w:tplc="C630A220">
      <w:numFmt w:val="bullet"/>
      <w:lvlText w:val="-"/>
      <w:lvlJc w:val="left"/>
      <w:pPr>
        <w:ind w:left="924" w:hanging="564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836C60"/>
    <w:multiLevelType w:val="hybridMultilevel"/>
    <w:tmpl w:val="3A785AEE"/>
    <w:lvl w:ilvl="0" w:tplc="66E4AFBC">
      <w:numFmt w:val="bullet"/>
      <w:lvlText w:val="·"/>
      <w:lvlJc w:val="left"/>
      <w:pPr>
        <w:ind w:left="804" w:hanging="444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2038F7"/>
    <w:multiLevelType w:val="hybridMultilevel"/>
    <w:tmpl w:val="17CC4E9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0E4835"/>
    <w:multiLevelType w:val="hybridMultilevel"/>
    <w:tmpl w:val="43348ED8"/>
    <w:lvl w:ilvl="0" w:tplc="AB9CF218">
      <w:numFmt w:val="bullet"/>
      <w:lvlText w:val="-"/>
      <w:lvlJc w:val="left"/>
      <w:pPr>
        <w:ind w:left="924" w:hanging="564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6D51F7"/>
    <w:multiLevelType w:val="hybridMultilevel"/>
    <w:tmpl w:val="5C0A44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3101976">
    <w:abstractNumId w:val="1"/>
  </w:num>
  <w:num w:numId="2" w16cid:durableId="2000114304">
    <w:abstractNumId w:val="5"/>
  </w:num>
  <w:num w:numId="3" w16cid:durableId="1672951205">
    <w:abstractNumId w:val="4"/>
  </w:num>
  <w:num w:numId="4" w16cid:durableId="1265918591">
    <w:abstractNumId w:val="0"/>
  </w:num>
  <w:num w:numId="5" w16cid:durableId="1808426416">
    <w:abstractNumId w:val="7"/>
  </w:num>
  <w:num w:numId="6" w16cid:durableId="1465392061">
    <w:abstractNumId w:val="3"/>
  </w:num>
  <w:num w:numId="7" w16cid:durableId="1999650103">
    <w:abstractNumId w:val="2"/>
  </w:num>
  <w:num w:numId="8" w16cid:durableId="58958606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AB1"/>
    <w:rsid w:val="00075CFA"/>
    <w:rsid w:val="003430FB"/>
    <w:rsid w:val="00AF0621"/>
    <w:rsid w:val="00BB4FF6"/>
    <w:rsid w:val="00C9084A"/>
    <w:rsid w:val="00DB2AB1"/>
    <w:rsid w:val="00E47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9B957"/>
  <w15:chartTrackingRefBased/>
  <w15:docId w15:val="{DA8B3C6C-C166-4441-A2DB-9C47435A4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B2A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B2A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B2AB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B2A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B2AB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B2A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B2A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B2A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B2A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B2AB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B2A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B2AB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B2AB1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B2AB1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B2AB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B2AB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B2AB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B2AB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B2A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B2A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B2A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B2A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B2A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B2AB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B2AB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B2AB1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B2A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B2AB1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B2AB1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C9084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908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eleni.poison@gmail.com" TargetMode="External"/><Relationship Id="rId5" Type="http://schemas.openxmlformats.org/officeDocument/2006/relationships/hyperlink" Target="mailto:veleni.poison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809</Words>
  <Characters>4614</Characters>
  <Application>Microsoft Office Word</Application>
  <DocSecurity>0</DocSecurity>
  <Lines>38</Lines>
  <Paragraphs>10</Paragraphs>
  <ScaleCrop>false</ScaleCrop>
  <Company/>
  <LinksUpToDate>false</LinksUpToDate>
  <CharactersWithSpaces>5413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Ilenia Del Gaudio</dc:creator>
  <cp:keywords/>
  <dc:description/>
  <cp:lastModifiedBy>Ilenia Del Gaudio</cp:lastModifiedBy>
  <cp:revision>2</cp:revision>
  <dcterms:created xsi:type="dcterms:W3CDTF">2026-01-08T10:40:00Z</dcterms:created>
  <dcterms:modified xsi:type="dcterms:W3CDTF">2026-01-08T10:45:00Z</dcterms:modified>
</cp:coreProperties>
</file>